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E4" w:rsidRPr="005B4DBF" w:rsidRDefault="008B08E4" w:rsidP="005B4DBF">
      <w:pPr>
        <w:pStyle w:val="NormalWeb"/>
        <w:jc w:val="center"/>
        <w:rPr>
          <w:b/>
          <w:sz w:val="52"/>
          <w:szCs w:val="52"/>
          <w:u w:val="single"/>
        </w:rPr>
      </w:pPr>
      <w:r w:rsidRPr="005B4DBF">
        <w:rPr>
          <w:b/>
          <w:bCs/>
          <w:sz w:val="52"/>
          <w:szCs w:val="52"/>
          <w:u w:val="single"/>
        </w:rPr>
        <w:t>Pitágoras de Samos</w:t>
      </w:r>
    </w:p>
    <w:p w:rsidR="008B08E4" w:rsidRPr="005B4DBF" w:rsidRDefault="008B08E4" w:rsidP="005B4DBF">
      <w:pPr>
        <w:pStyle w:val="NormalWeb"/>
        <w:rPr>
          <w:sz w:val="32"/>
          <w:szCs w:val="32"/>
        </w:rPr>
      </w:pPr>
    </w:p>
    <w:p w:rsidR="008B08E4" w:rsidRPr="005B4DBF" w:rsidRDefault="008B08E4" w:rsidP="00F81024">
      <w:pPr>
        <w:pStyle w:val="NormalWeb"/>
        <w:jc w:val="both"/>
        <w:rPr>
          <w:sz w:val="32"/>
          <w:szCs w:val="32"/>
        </w:rPr>
      </w:pPr>
      <w:r w:rsidRPr="005B4DBF">
        <w:rPr>
          <w:sz w:val="32"/>
          <w:szCs w:val="32"/>
        </w:rPr>
        <w:t xml:space="preserve">Fue un filósofo y matemático griego considerado el </w:t>
      </w:r>
      <w:r w:rsidRPr="005B4DBF">
        <w:rPr>
          <w:i/>
          <w:iCs/>
          <w:sz w:val="32"/>
          <w:szCs w:val="32"/>
        </w:rPr>
        <w:t>primer matemático puro</w:t>
      </w:r>
      <w:r w:rsidRPr="005B4DBF">
        <w:rPr>
          <w:sz w:val="32"/>
          <w:szCs w:val="32"/>
        </w:rPr>
        <w:t>. Contribuyó de manera significativa en el avance de la matemática helénica, la geometría y la aritmética, derivadas particularmente de las relaciones numéricas, y aplicadas por ejemplo a la teoría de pesos y medidas, a la teoría de la música o a la astronomía. Es el fundador de la Hermandad Pitagórica, una sociedad que, si bien era de naturaleza predominantemente religiosa, se interesaba también en medicina, cosmología, filosofía, ética y política, entre otras disciplinas. El pitagorismo formuló principios que influyeron tanto en Platón como en Aristóteles y, de manera más general, en el posterior desarrollo de la matemática y en la filosofía racional en Occidente.</w:t>
      </w:r>
    </w:p>
    <w:p w:rsidR="008B08E4" w:rsidRPr="005B4DBF" w:rsidRDefault="008B08E4" w:rsidP="00F81024">
      <w:pPr>
        <w:pStyle w:val="NormalWeb"/>
        <w:jc w:val="both"/>
        <w:rPr>
          <w:sz w:val="32"/>
          <w:szCs w:val="32"/>
        </w:rPr>
      </w:pPr>
      <w:r w:rsidRPr="005B4DBF">
        <w:rPr>
          <w:sz w:val="32"/>
          <w:szCs w:val="32"/>
        </w:rPr>
        <w:t>No se ha conservado ningún escrito original de Pitágoras. Sus discípulos -los pitagóricos- invariablemente justificaban sus doctrinas citando la autoridad del maestro de forma indiscriminada, por lo que resulta difícil distinguir entre los hallazgos de Pitágoras y los de sus seguidores. Se le atribuye a Pitágoras la teoría de la significación funcional de los números en el mundo objetivo y en la música; otros descubrimientos, como la inconmensurabilidad del lado y la diagonal del cuadrado o el teorema de Pitágoras para los triángulos rectángulos, fueron probablemente desarrollados por la escuela pitagórica</w:t>
      </w:r>
    </w:p>
    <w:p w:rsidR="008B08E4" w:rsidRDefault="008B08E4" w:rsidP="00F81024">
      <w:pPr>
        <w:jc w:val="both"/>
        <w:rPr>
          <w:sz w:val="32"/>
          <w:szCs w:val="32"/>
        </w:rPr>
      </w:pPr>
    </w:p>
    <w:p w:rsidR="008B08E4" w:rsidRPr="005B4DBF" w:rsidRDefault="008B08E4" w:rsidP="00F81024">
      <w:pPr>
        <w:jc w:val="both"/>
        <w:rPr>
          <w:sz w:val="32"/>
          <w:szCs w:val="32"/>
        </w:rPr>
      </w:pPr>
      <w:r>
        <w:rPr>
          <w:sz w:val="32"/>
          <w:szCs w:val="32"/>
        </w:rPr>
        <w:t>David José López Martínez – 2A</w:t>
      </w:r>
    </w:p>
    <w:sectPr w:rsidR="008B08E4" w:rsidRPr="005B4DBF" w:rsidSect="004129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DBF"/>
    <w:rsid w:val="00014BE7"/>
    <w:rsid w:val="00110CCE"/>
    <w:rsid w:val="00304841"/>
    <w:rsid w:val="00306143"/>
    <w:rsid w:val="0038525E"/>
    <w:rsid w:val="00412915"/>
    <w:rsid w:val="005B4DBF"/>
    <w:rsid w:val="005E1777"/>
    <w:rsid w:val="005F2A90"/>
    <w:rsid w:val="007F2C00"/>
    <w:rsid w:val="00804D58"/>
    <w:rsid w:val="008B08E4"/>
    <w:rsid w:val="00960303"/>
    <w:rsid w:val="00A47A35"/>
    <w:rsid w:val="00AA4B1C"/>
    <w:rsid w:val="00AE64E3"/>
    <w:rsid w:val="00B560E8"/>
    <w:rsid w:val="00C42B7C"/>
    <w:rsid w:val="00CC3ECB"/>
    <w:rsid w:val="00CE4208"/>
    <w:rsid w:val="00F8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15"/>
    <w:pPr>
      <w:spacing w:after="200" w:line="276" w:lineRule="auto"/>
    </w:pPr>
    <w:rPr>
      <w:color w:val="333333"/>
      <w:sz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B4DBF"/>
    <w:pPr>
      <w:spacing w:before="100" w:beforeAutospacing="1" w:after="100" w:afterAutospacing="1" w:line="240" w:lineRule="auto"/>
    </w:pPr>
    <w:rPr>
      <w:color w:val="auto"/>
      <w:szCs w:val="24"/>
    </w:rPr>
  </w:style>
  <w:style w:type="character" w:styleId="Hyperlink">
    <w:name w:val="Hyperlink"/>
    <w:basedOn w:val="DefaultParagraphFont"/>
    <w:uiPriority w:val="99"/>
    <w:semiHidden/>
    <w:rsid w:val="005B4DB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217</Words>
  <Characters>1197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Pitágoras de Samos</dc:title>
  <dc:subject/>
  <dc:creator>jovi</dc:creator>
  <cp:keywords/>
  <dc:description/>
  <cp:lastModifiedBy>Adela Gascón Leal</cp:lastModifiedBy>
  <cp:revision>2</cp:revision>
  <dcterms:created xsi:type="dcterms:W3CDTF">2014-04-22T19:08:00Z</dcterms:created>
  <dcterms:modified xsi:type="dcterms:W3CDTF">2014-04-22T19:08:00Z</dcterms:modified>
</cp:coreProperties>
</file>